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10" w:rsidRPr="00A21B10" w:rsidRDefault="00A21B10" w:rsidP="00A21B10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b/>
          <w:bCs/>
          <w:color w:val="000080"/>
          <w:kern w:val="0"/>
          <w:sz w:val="29"/>
          <w:szCs w:val="29"/>
        </w:rPr>
        <w:t>國立彰化生活美館</w:t>
      </w:r>
    </w:p>
    <w:p w:rsidR="00A21B10" w:rsidRPr="00A21B10" w:rsidRDefault="00A21B10" w:rsidP="00A21B10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b/>
          <w:bCs/>
          <w:color w:val="000080"/>
          <w:kern w:val="0"/>
          <w:sz w:val="29"/>
          <w:szCs w:val="29"/>
        </w:rPr>
        <w:t>第22屆全國績優文化志工表揚獎勵活動徵件簡章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一、依據：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中華民國99年5月11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日文</w:t>
      </w:r>
      <w:bookmarkStart w:id="0" w:name="_GoBack"/>
      <w:bookmarkEnd w:id="0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壹字第09930079052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號令，中華民國102年11月7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日文綜字第10220361011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號令修正「文化業務志願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服務獎勵辦法」辦理。(請見附件一)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二、獎勵對象及條件：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（一）文化志工：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 </w:t>
      </w:r>
      <w:r w:rsidRPr="00A21B10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 xml:space="preserve">　</w:t>
      </w: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於運用單位從事志願服務工作之個人，連續3年以上，且服務時數累計達1,500小時以上，經運用單位考核有具體績效者。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     (請填附件二與附件四)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（二）文化志工團隊：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     </w:t>
      </w:r>
      <w:r w:rsidRPr="00A21B10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 xml:space="preserve">　</w:t>
      </w: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於運用單位從事志願服務工作之團隊，訂有組織規定，至少成立3年，志工人數達30人以上，經運用單位考核運作良好，並有定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         期、持續推動服務之事蹟者。(請填附件三與附件四)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三、獎項類別及名額：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(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一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) 文化志工：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lastRenderedPageBreak/>
        <w:t>                金質獎10名：連續服務七年以上，且服務時數累計二千五百小時以上，並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曾獲銀質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獎後繼續服務滿二年，績效卓著，且未曾獲頒金質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獎者。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銀質獎20名：連續服務五年以上，且服務時數累計二千小時以上，並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曾獲銅質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獎後繼續服務滿二年，具有優異表現，且未曾獲頒銀質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獎者。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銅質獎50名：連續服務三年以上，且服務時數累計一千五百小時以上，服務熱心、工作績優，且未曾獲頒銅質獎者。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特殊貢獻獎：不限名額。對所服務運用單位具符合公益、重大、特殊事蹟，足以為全國楷模者。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(二) 文化志工團隊：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文化志工團隊獎5名，於推展志願服務，就團隊精神、整體表現及服務績效等綜合評鑑為成績優良，且未曾獲頒文化志工團隊獎，或獲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獎三年後，有新事蹟表現者，頒給獎座或獎狀。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四、受理推薦日期：自即日起至104年8月7日（星期五）截止，以郵戳為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憑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五、評審作業規劃：初審、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複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審、分區(北、東、中、南四區)面訪、決審。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六、郵寄收件方式：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(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一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) 執行單位：觸動國際有限公司。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lastRenderedPageBreak/>
        <w:t>                請以掛號郵寄，並於信封註明：國立彰化生活美學館「第22屆全國績優文化志工表揚獎勵活動」執行小組收。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郵寄地址：300新竹市中和路26號。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 (二) 本活動洽詢聯絡窗口：觸動國際有限公司 于國鈞先生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                電話：03-5563925  0932-290383 ； 傳真：03-5566731</w:t>
      </w:r>
    </w:p>
    <w:p w:rsidR="00A21B10" w:rsidRPr="00A21B10" w:rsidRDefault="00A21B10" w:rsidP="00A21B10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 xml:space="preserve">                </w:t>
      </w:r>
      <w:proofErr w:type="gramStart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Ｅ</w:t>
      </w:r>
      <w:proofErr w:type="gramEnd"/>
      <w:r w:rsidRPr="00A21B10">
        <w:rPr>
          <w:rFonts w:ascii="微軟正黑體" w:eastAsia="微軟正黑體" w:hAnsi="微軟正黑體" w:cs="Arial"/>
          <w:color w:val="000000"/>
          <w:kern w:val="0"/>
          <w:szCs w:val="24"/>
        </w:rPr>
        <w:t>-mail：hcwo001@yahoo.com.tw</w:t>
      </w:r>
    </w:p>
    <w:p w:rsidR="002C6979" w:rsidRDefault="002C6979"/>
    <w:sectPr w:rsidR="002C69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10"/>
    <w:rsid w:val="002C6979"/>
    <w:rsid w:val="00A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4D6B7-B020-4840-AB85-A91004EE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2017-08-10T05:13:00Z</dcterms:created>
  <dcterms:modified xsi:type="dcterms:W3CDTF">2017-08-10T05:13:00Z</dcterms:modified>
</cp:coreProperties>
</file>